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53B" w:rsidRPr="009A5410" w:rsidRDefault="00BD253B" w:rsidP="00BD25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Учебно-материальная база, благоустройство и оснащенность</w:t>
      </w:r>
    </w:p>
    <w:p w:rsidR="00BD253B" w:rsidRPr="009A5410" w:rsidRDefault="00BD253B" w:rsidP="00BD25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41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Дворец расположен в  г</w:t>
      </w:r>
      <w:proofErr w:type="gramStart"/>
      <w:r w:rsidRPr="009A54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ахачкале. </w:t>
      </w:r>
      <w:r w:rsidRPr="009A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права: Оперативное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правление,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Договора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128 от 17.12.2007</w:t>
      </w:r>
      <w:r w:rsidRPr="009A5410">
        <w:rPr>
          <w:rFonts w:ascii="Times New Roman" w:eastAsia="Times New Roman" w:hAnsi="Times New Roman" w:cs="Times New Roman"/>
          <w:sz w:val="24"/>
          <w:szCs w:val="24"/>
          <w:lang w:eastAsia="ru-RU"/>
        </w:rPr>
        <w:t> г.</w:t>
      </w:r>
    </w:p>
    <w:p w:rsidR="00BD253B" w:rsidRPr="009A5410" w:rsidRDefault="00BD253B" w:rsidP="00BD25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 здании проводится  косметический</w:t>
      </w:r>
      <w:r w:rsidRPr="009A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ремонт.</w:t>
      </w:r>
    </w:p>
    <w:p w:rsidR="00BD253B" w:rsidRPr="009A5410" w:rsidRDefault="00BD253B" w:rsidP="00BD25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4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образовательно-воспитательного процесса во Дворце имеется:</w:t>
      </w:r>
    </w:p>
    <w:p w:rsidR="00BD253B" w:rsidRPr="009A5410" w:rsidRDefault="00BD253B" w:rsidP="00BD25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410">
        <w:rPr>
          <w:rFonts w:ascii="Times New Roman" w:eastAsia="Times New Roman" w:hAnsi="Times New Roman" w:cs="Times New Roman"/>
          <w:sz w:val="24"/>
          <w:szCs w:val="24"/>
          <w:lang w:eastAsia="ru-RU"/>
        </w:rPr>
        <w:t>10 учебных кабинетов</w:t>
      </w:r>
    </w:p>
    <w:p w:rsidR="00BD253B" w:rsidRPr="009A5410" w:rsidRDefault="00BD253B" w:rsidP="00BD25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 «комната сказок»</w:t>
      </w:r>
    </w:p>
    <w:p w:rsidR="00BD253B" w:rsidRDefault="00BD253B" w:rsidP="00BD25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 гардероб</w:t>
      </w:r>
    </w:p>
    <w:p w:rsidR="00BD253B" w:rsidRDefault="00BD253B" w:rsidP="00BD25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библиотека</w:t>
      </w:r>
    </w:p>
    <w:p w:rsidR="00BD253B" w:rsidRDefault="00BD253B" w:rsidP="00BD25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компьютеров</w:t>
      </w:r>
    </w:p>
    <w:p w:rsidR="00BD253B" w:rsidRDefault="00BD253B" w:rsidP="00BD25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 аппаратура</w:t>
      </w:r>
    </w:p>
    <w:p w:rsidR="00BD253B" w:rsidRDefault="00BD253B" w:rsidP="00BD25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пианино (электрическое и механическое)</w:t>
      </w:r>
    </w:p>
    <w:p w:rsidR="00BD253B" w:rsidRDefault="00BD253B" w:rsidP="00BD25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гитар</w:t>
      </w:r>
    </w:p>
    <w:p w:rsidR="00BD253B" w:rsidRDefault="00BD253B" w:rsidP="00BD25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оборудованная изостудия</w:t>
      </w:r>
    </w:p>
    <w:p w:rsidR="00BD253B" w:rsidRPr="009A5410" w:rsidRDefault="00BD253B" w:rsidP="00BD25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оборудованная швейная мастерская</w:t>
      </w:r>
    </w:p>
    <w:p w:rsidR="00BD253B" w:rsidRPr="009A5410" w:rsidRDefault="00BD253B" w:rsidP="00BD25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5410">
        <w:rPr>
          <w:rFonts w:ascii="Times New Roman" w:eastAsia="Times New Roman" w:hAnsi="Times New Roman" w:cs="Times New Roman"/>
          <w:sz w:val="24"/>
          <w:szCs w:val="24"/>
          <w:lang w:eastAsia="ru-RU"/>
        </w:rPr>
        <w:t>√</w:t>
      </w:r>
      <w:proofErr w:type="spellEnd"/>
      <w:r w:rsidRPr="009A5410">
        <w:rPr>
          <w:rFonts w:ascii="Times New Roman" w:eastAsia="Times New Roman" w:hAnsi="Times New Roman" w:cs="Times New Roman"/>
          <w:sz w:val="24"/>
          <w:szCs w:val="24"/>
          <w:lang w:eastAsia="ru-RU"/>
        </w:rPr>
        <w:t>  Все помещения укомплектованы необходимой мебелью и техникой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253B" w:rsidRPr="009A5410" w:rsidRDefault="00BD253B" w:rsidP="00BD25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5410">
        <w:rPr>
          <w:rFonts w:ascii="Times New Roman" w:eastAsia="Times New Roman" w:hAnsi="Times New Roman" w:cs="Times New Roman"/>
          <w:sz w:val="24"/>
          <w:szCs w:val="24"/>
          <w:lang w:eastAsia="ru-RU"/>
        </w:rPr>
        <w:t>√</w:t>
      </w:r>
      <w:proofErr w:type="spellEnd"/>
      <w:r w:rsidRPr="009A5410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Реквизит для проведения массовых мероприятий различного уровня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253B" w:rsidRPr="009A5410" w:rsidRDefault="00BD253B" w:rsidP="00BD25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5410">
        <w:rPr>
          <w:rFonts w:ascii="Times New Roman" w:eastAsia="Times New Roman" w:hAnsi="Times New Roman" w:cs="Times New Roman"/>
          <w:sz w:val="24"/>
          <w:szCs w:val="24"/>
          <w:lang w:eastAsia="ru-RU"/>
        </w:rPr>
        <w:t>√</w:t>
      </w:r>
      <w:proofErr w:type="spellEnd"/>
      <w:r w:rsidRPr="009A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В здании имеется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541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видеонаблюдение, дымовые извещения, пожарная сигнализация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2139" w:rsidRDefault="001F2139"/>
    <w:sectPr w:rsidR="001F2139" w:rsidSect="001F2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E4ABE"/>
    <w:multiLevelType w:val="multilevel"/>
    <w:tmpl w:val="4F22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53B"/>
    <w:rsid w:val="000C59C1"/>
    <w:rsid w:val="001F2139"/>
    <w:rsid w:val="005F521A"/>
    <w:rsid w:val="00BB55FE"/>
    <w:rsid w:val="00BD253B"/>
    <w:rsid w:val="00FA2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2015-02-27T11:59:00Z</dcterms:created>
  <dcterms:modified xsi:type="dcterms:W3CDTF">2015-02-27T11:59:00Z</dcterms:modified>
</cp:coreProperties>
</file>