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96" w:rsidRDefault="003676AC" w:rsidP="00C94E96">
      <w:pPr>
        <w:rPr>
          <w:sz w:val="24"/>
        </w:rPr>
      </w:pPr>
      <w:r>
        <w:rPr>
          <w:sz w:val="24"/>
        </w:rPr>
        <w:t xml:space="preserve">        </w:t>
      </w:r>
      <w:r w:rsidR="00C94E96">
        <w:rPr>
          <w:sz w:val="24"/>
        </w:rPr>
        <w:t xml:space="preserve">СОГЛАСОВАНО:                                                                                  </w:t>
      </w:r>
      <w:r>
        <w:rPr>
          <w:sz w:val="24"/>
        </w:rPr>
        <w:t xml:space="preserve">      </w:t>
      </w:r>
      <w:r w:rsidR="00C94E96">
        <w:rPr>
          <w:sz w:val="24"/>
        </w:rPr>
        <w:t xml:space="preserve">  УТВЕРЖДАЮ:</w:t>
      </w:r>
    </w:p>
    <w:p w:rsidR="00C94E96" w:rsidRDefault="00C94E96" w:rsidP="00C94E96">
      <w:pPr>
        <w:rPr>
          <w:sz w:val="24"/>
        </w:rPr>
      </w:pPr>
      <w:r>
        <w:rPr>
          <w:sz w:val="24"/>
        </w:rPr>
        <w:t xml:space="preserve">Председатель проф. организации                                                        </w:t>
      </w:r>
      <w:r w:rsidR="00C702F4">
        <w:rPr>
          <w:sz w:val="24"/>
        </w:rPr>
        <w:t xml:space="preserve">       </w:t>
      </w:r>
      <w:r>
        <w:rPr>
          <w:sz w:val="24"/>
        </w:rPr>
        <w:t xml:space="preserve"> Директор  М</w:t>
      </w:r>
      <w:r w:rsidR="00C702F4">
        <w:rPr>
          <w:sz w:val="24"/>
        </w:rPr>
        <w:t>Б</w:t>
      </w:r>
      <w:r>
        <w:rPr>
          <w:sz w:val="24"/>
        </w:rPr>
        <w:t xml:space="preserve">ОУ ДОД </w:t>
      </w:r>
    </w:p>
    <w:p w:rsidR="00C94E96" w:rsidRDefault="00C702F4" w:rsidP="00C94E96">
      <w:pPr>
        <w:ind w:left="6804" w:hanging="7200"/>
        <w:rPr>
          <w:sz w:val="24"/>
        </w:rPr>
      </w:pPr>
      <w:r>
        <w:rPr>
          <w:sz w:val="24"/>
        </w:rPr>
        <w:t xml:space="preserve">       </w:t>
      </w:r>
      <w:proofErr w:type="spellStart"/>
      <w:r>
        <w:rPr>
          <w:sz w:val="24"/>
        </w:rPr>
        <w:t>____________Т.А.Савельева</w:t>
      </w:r>
      <w:proofErr w:type="spellEnd"/>
      <w:r w:rsidR="00C94E96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ДДТ  города Махачкалы</w:t>
      </w:r>
      <w:r w:rsidR="00C94E96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__________</w:t>
      </w:r>
      <w:r w:rsidR="003676AC">
        <w:rPr>
          <w:sz w:val="24"/>
        </w:rPr>
        <w:t xml:space="preserve">   </w:t>
      </w:r>
      <w:r>
        <w:rPr>
          <w:sz w:val="24"/>
        </w:rPr>
        <w:t>Л.Ю. Султанова</w:t>
      </w:r>
    </w:p>
    <w:p w:rsidR="00C94E96" w:rsidRDefault="003676AC" w:rsidP="00C94E96">
      <w:pPr>
        <w:rPr>
          <w:sz w:val="24"/>
        </w:rPr>
      </w:pPr>
      <w:r>
        <w:rPr>
          <w:sz w:val="24"/>
        </w:rPr>
        <w:t xml:space="preserve">  </w:t>
      </w:r>
      <w:r w:rsidR="00C94E96">
        <w:rPr>
          <w:sz w:val="24"/>
        </w:rPr>
        <w:t>«</w:t>
      </w:r>
      <w:r>
        <w:rPr>
          <w:sz w:val="24"/>
        </w:rPr>
        <w:t>28</w:t>
      </w:r>
      <w:r w:rsidR="00C94E96">
        <w:rPr>
          <w:sz w:val="24"/>
        </w:rPr>
        <w:t>»</w:t>
      </w:r>
      <w:r>
        <w:rPr>
          <w:sz w:val="24"/>
        </w:rPr>
        <w:t xml:space="preserve"> августа  2013 </w:t>
      </w:r>
      <w:r w:rsidR="00C94E96">
        <w:rPr>
          <w:sz w:val="24"/>
        </w:rPr>
        <w:t xml:space="preserve">г.                                                            </w:t>
      </w:r>
      <w:r>
        <w:rPr>
          <w:sz w:val="24"/>
        </w:rPr>
        <w:t xml:space="preserve">         </w:t>
      </w:r>
      <w:r w:rsidR="00C94E96">
        <w:rPr>
          <w:sz w:val="24"/>
        </w:rPr>
        <w:t xml:space="preserve">   </w:t>
      </w:r>
      <w:r>
        <w:rPr>
          <w:sz w:val="24"/>
        </w:rPr>
        <w:t xml:space="preserve">           </w:t>
      </w:r>
      <w:r w:rsidR="00C94E96">
        <w:rPr>
          <w:sz w:val="24"/>
        </w:rPr>
        <w:t xml:space="preserve">  «</w:t>
      </w:r>
      <w:r>
        <w:rPr>
          <w:sz w:val="24"/>
        </w:rPr>
        <w:t xml:space="preserve">28 </w:t>
      </w:r>
      <w:r w:rsidR="00C94E96">
        <w:rPr>
          <w:sz w:val="24"/>
        </w:rPr>
        <w:t xml:space="preserve">» </w:t>
      </w:r>
      <w:r>
        <w:rPr>
          <w:sz w:val="24"/>
        </w:rPr>
        <w:t xml:space="preserve"> августа 2013 </w:t>
      </w:r>
      <w:r w:rsidR="00C94E96">
        <w:rPr>
          <w:sz w:val="24"/>
        </w:rPr>
        <w:t>г.</w:t>
      </w:r>
    </w:p>
    <w:p w:rsidR="00C94E96" w:rsidRDefault="00C94E96" w:rsidP="00C94E96">
      <w:pPr>
        <w:rPr>
          <w:sz w:val="24"/>
        </w:rPr>
      </w:pPr>
    </w:p>
    <w:p w:rsidR="00C94E96" w:rsidRDefault="00C94E96" w:rsidP="00C94E96">
      <w:pPr>
        <w:jc w:val="center"/>
        <w:rPr>
          <w:sz w:val="52"/>
        </w:rPr>
      </w:pPr>
    </w:p>
    <w:p w:rsidR="00C94E96" w:rsidRDefault="00C94E96" w:rsidP="00C94E96">
      <w:pPr>
        <w:jc w:val="center"/>
        <w:rPr>
          <w:sz w:val="52"/>
        </w:rPr>
      </w:pPr>
    </w:p>
    <w:p w:rsidR="00C94E96" w:rsidRDefault="00C94E96" w:rsidP="00C94E96">
      <w:pPr>
        <w:jc w:val="center"/>
        <w:rPr>
          <w:sz w:val="52"/>
        </w:rPr>
      </w:pPr>
    </w:p>
    <w:p w:rsidR="00C94E96" w:rsidRDefault="00C94E96" w:rsidP="00C94E96">
      <w:pPr>
        <w:pStyle w:val="1"/>
      </w:pPr>
    </w:p>
    <w:p w:rsidR="003676AC" w:rsidRPr="003676AC" w:rsidRDefault="003676AC" w:rsidP="003676AC"/>
    <w:p w:rsidR="00C94E96" w:rsidRDefault="00C94E96" w:rsidP="00C94E96">
      <w:pPr>
        <w:pStyle w:val="1"/>
      </w:pPr>
    </w:p>
    <w:p w:rsidR="00C94E96" w:rsidRDefault="00C94E96" w:rsidP="00C94E96">
      <w:pPr>
        <w:pStyle w:val="1"/>
      </w:pPr>
      <w:r>
        <w:t>ПРАВИЛА</w:t>
      </w:r>
    </w:p>
    <w:p w:rsidR="00C94E96" w:rsidRDefault="00C94E96" w:rsidP="00C94E96">
      <w:pPr>
        <w:jc w:val="center"/>
        <w:rPr>
          <w:b/>
          <w:sz w:val="44"/>
        </w:rPr>
      </w:pPr>
      <w:r>
        <w:rPr>
          <w:b/>
          <w:sz w:val="44"/>
        </w:rPr>
        <w:t>внутреннего трудового распорядка для работников</w:t>
      </w:r>
    </w:p>
    <w:p w:rsidR="00C94E96" w:rsidRDefault="00C94E96" w:rsidP="00C94E96">
      <w:pPr>
        <w:jc w:val="center"/>
        <w:rPr>
          <w:b/>
          <w:sz w:val="44"/>
        </w:rPr>
      </w:pPr>
      <w:r>
        <w:rPr>
          <w:b/>
          <w:sz w:val="44"/>
        </w:rPr>
        <w:t>муниципального</w:t>
      </w:r>
      <w:r w:rsidR="00C702F4">
        <w:rPr>
          <w:b/>
          <w:sz w:val="44"/>
        </w:rPr>
        <w:t xml:space="preserve"> бюджетного</w:t>
      </w:r>
      <w:r>
        <w:rPr>
          <w:b/>
          <w:sz w:val="44"/>
        </w:rPr>
        <w:t xml:space="preserve"> образовательного учреждения </w:t>
      </w:r>
    </w:p>
    <w:p w:rsidR="00C94E96" w:rsidRDefault="00C94E96" w:rsidP="00C94E96">
      <w:pPr>
        <w:jc w:val="center"/>
        <w:rPr>
          <w:b/>
          <w:sz w:val="44"/>
        </w:rPr>
      </w:pPr>
      <w:r>
        <w:rPr>
          <w:b/>
          <w:sz w:val="44"/>
        </w:rPr>
        <w:t>дополнительного образования детей</w:t>
      </w:r>
    </w:p>
    <w:p w:rsidR="00C94E96" w:rsidRDefault="00C702F4" w:rsidP="00C94E96">
      <w:pPr>
        <w:jc w:val="center"/>
        <w:rPr>
          <w:b/>
          <w:sz w:val="44"/>
        </w:rPr>
      </w:pPr>
      <w:r>
        <w:rPr>
          <w:b/>
          <w:sz w:val="44"/>
        </w:rPr>
        <w:t>«Дворец</w:t>
      </w:r>
      <w:r w:rsidR="00C94E96">
        <w:rPr>
          <w:b/>
          <w:sz w:val="44"/>
        </w:rPr>
        <w:t xml:space="preserve"> д</w:t>
      </w:r>
      <w:r>
        <w:rPr>
          <w:b/>
          <w:sz w:val="44"/>
        </w:rPr>
        <w:t>етского творчества г</w:t>
      </w:r>
      <w:proofErr w:type="gramStart"/>
      <w:r>
        <w:rPr>
          <w:b/>
          <w:sz w:val="44"/>
        </w:rPr>
        <w:t>.М</w:t>
      </w:r>
      <w:proofErr w:type="gramEnd"/>
      <w:r>
        <w:rPr>
          <w:b/>
          <w:sz w:val="44"/>
        </w:rPr>
        <w:t>ахачкалы</w:t>
      </w:r>
      <w:r w:rsidR="00C94E96">
        <w:rPr>
          <w:b/>
          <w:sz w:val="44"/>
        </w:rPr>
        <w:t>»</w:t>
      </w:r>
    </w:p>
    <w:p w:rsidR="00C94E96" w:rsidRDefault="00C94E96" w:rsidP="00C94E96">
      <w:pPr>
        <w:jc w:val="center"/>
        <w:rPr>
          <w:b/>
          <w:sz w:val="52"/>
        </w:rPr>
      </w:pPr>
    </w:p>
    <w:p w:rsidR="00C94E96" w:rsidRDefault="00C94E96" w:rsidP="00C94E96">
      <w:pPr>
        <w:jc w:val="center"/>
        <w:rPr>
          <w:b/>
          <w:sz w:val="52"/>
        </w:rPr>
      </w:pPr>
    </w:p>
    <w:p w:rsidR="00C94E96" w:rsidRDefault="00C94E96" w:rsidP="00C94E96">
      <w:pPr>
        <w:jc w:val="center"/>
        <w:rPr>
          <w:b/>
          <w:sz w:val="52"/>
        </w:rPr>
      </w:pPr>
    </w:p>
    <w:p w:rsidR="00C94E96" w:rsidRDefault="00C94E96" w:rsidP="00C94E96">
      <w:pPr>
        <w:jc w:val="center"/>
        <w:rPr>
          <w:b/>
          <w:sz w:val="52"/>
        </w:rPr>
      </w:pPr>
    </w:p>
    <w:p w:rsidR="00C94E96" w:rsidRDefault="00C94E96" w:rsidP="00C94E96">
      <w:pPr>
        <w:jc w:val="right"/>
        <w:rPr>
          <w:sz w:val="24"/>
        </w:rPr>
      </w:pPr>
    </w:p>
    <w:p w:rsidR="00C94E96" w:rsidRDefault="00C94E96" w:rsidP="00C94E96">
      <w:pPr>
        <w:jc w:val="right"/>
        <w:rPr>
          <w:sz w:val="24"/>
        </w:rPr>
      </w:pPr>
    </w:p>
    <w:p w:rsidR="00C94E96" w:rsidRDefault="00C94E96" w:rsidP="00C94E96">
      <w:pPr>
        <w:jc w:val="right"/>
        <w:rPr>
          <w:sz w:val="24"/>
        </w:rPr>
      </w:pPr>
    </w:p>
    <w:p w:rsidR="00C94E96" w:rsidRDefault="00C94E96" w:rsidP="00C94E96">
      <w:pPr>
        <w:jc w:val="right"/>
        <w:rPr>
          <w:sz w:val="24"/>
        </w:rPr>
      </w:pPr>
    </w:p>
    <w:p w:rsidR="00C94E96" w:rsidRDefault="00C94E96" w:rsidP="00C94E96">
      <w:pPr>
        <w:jc w:val="right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</w:pPr>
    </w:p>
    <w:p w:rsidR="00C94E96" w:rsidRDefault="00C94E96" w:rsidP="00C94E96">
      <w:pPr>
        <w:jc w:val="both"/>
        <w:rPr>
          <w:sz w:val="24"/>
        </w:rPr>
        <w:sectPr w:rsidR="00C94E96">
          <w:pgSz w:w="11906" w:h="16838"/>
          <w:pgMar w:top="1134" w:right="567" w:bottom="1134" w:left="709" w:header="720" w:footer="720" w:gutter="0"/>
          <w:cols w:space="720"/>
        </w:sectPr>
      </w:pPr>
    </w:p>
    <w:p w:rsidR="00C94E96" w:rsidRDefault="00C94E96" w:rsidP="00C94E96">
      <w:pPr>
        <w:ind w:firstLine="567"/>
        <w:jc w:val="both"/>
        <w:rPr>
          <w:b/>
        </w:rPr>
      </w:pPr>
      <w:r>
        <w:rPr>
          <w:b/>
        </w:rPr>
        <w:lastRenderedPageBreak/>
        <w:t>1.  Общие положения.</w:t>
      </w:r>
    </w:p>
    <w:p w:rsidR="00C94E96" w:rsidRDefault="00C94E96" w:rsidP="00C94E96">
      <w:pPr>
        <w:ind w:firstLine="567"/>
        <w:jc w:val="both"/>
        <w:rPr>
          <w:b/>
        </w:rPr>
      </w:pPr>
    </w:p>
    <w:p w:rsidR="00C94E96" w:rsidRDefault="00C94E96" w:rsidP="00C94E96">
      <w:pPr>
        <w:pStyle w:val="a3"/>
      </w:pPr>
      <w:r>
        <w:t xml:space="preserve">1.1. В соответствии с Конституцией Российской Федерации каждый имеет право на </w:t>
      </w:r>
      <w:r w:rsidR="00C702F4">
        <w:t>т</w:t>
      </w:r>
      <w:r>
        <w:t>руд, который он свободно выбирает или на который он свободно соглашается, право распоряжаться  своими способностями к труду, выбирать профессию и род занятий, а также право на защиту от безработицы.</w:t>
      </w:r>
    </w:p>
    <w:p w:rsidR="00C94E96" w:rsidRDefault="00C94E96" w:rsidP="00C94E96">
      <w:pPr>
        <w:ind w:left="567" w:hanging="567"/>
        <w:jc w:val="both"/>
      </w:pPr>
      <w:r>
        <w:t>1.2. Трудовые отношения работников М</w:t>
      </w:r>
      <w:r w:rsidR="00C702F4">
        <w:t>БОУ ДОД ДДТ города Махачкалы</w:t>
      </w:r>
      <w:r>
        <w:t xml:space="preserve"> регулируются Трудовым кодексом РФ.</w:t>
      </w:r>
    </w:p>
    <w:p w:rsidR="00C94E96" w:rsidRDefault="00C94E96" w:rsidP="00C94E96">
      <w:pPr>
        <w:ind w:left="567" w:hanging="567"/>
        <w:jc w:val="both"/>
      </w:pPr>
      <w:r>
        <w:t>1.3.  Работники обязаны работать честно и добросовестно, блюсти дисциплину труда, своевременно и точно исполнять распоряжения администрации, повышать профессионализм, квалификацию, продуктивность педагогического и управленческого труда,  улучшать качество образования, развивать творческую инициативу, соблюдать требования по охране труда, технике безопасности и производственной санитарии, бережно относиться к имуществу учреждения.</w:t>
      </w:r>
    </w:p>
    <w:p w:rsidR="00C94E96" w:rsidRDefault="00C94E96" w:rsidP="00C94E96">
      <w:pPr>
        <w:ind w:left="567" w:hanging="567"/>
        <w:jc w:val="both"/>
      </w:pPr>
      <w:r>
        <w:t>1.4. Настоящие правила внутреннего трудового распорядка устанавливают взаимные права и обязанности работников, работодателя, ответственность за их соблюдение и исполнение.</w:t>
      </w:r>
    </w:p>
    <w:p w:rsidR="00C94E96" w:rsidRDefault="00C94E96" w:rsidP="00C94E96">
      <w:pPr>
        <w:ind w:left="567" w:hanging="567"/>
        <w:jc w:val="both"/>
      </w:pPr>
      <w:r>
        <w:t>1.5. Вопросы, связанные с установлением Правил внутреннего трудового распорядка, решаются администрацией М</w:t>
      </w:r>
      <w:r w:rsidR="00C702F4">
        <w:t>БОУ ДОД ДДТ города Махачкалы</w:t>
      </w:r>
      <w:r>
        <w:t xml:space="preserve"> совместно или по согласованию  с выборным профсоюзным органом.</w:t>
      </w:r>
    </w:p>
    <w:p w:rsidR="00C94E96" w:rsidRDefault="00C94E96" w:rsidP="00C94E96">
      <w:pPr>
        <w:ind w:left="567" w:hanging="567"/>
        <w:jc w:val="both"/>
      </w:pPr>
      <w:r>
        <w:t>1.6.  Правила внутреннего трудового распорядка М</w:t>
      </w:r>
      <w:r w:rsidR="00C702F4">
        <w:t>Б</w:t>
      </w:r>
      <w:r>
        <w:t>ОУ ДОД ДДТ горо</w:t>
      </w:r>
      <w:r w:rsidR="00C702F4">
        <w:t>да Махачкалы</w:t>
      </w:r>
      <w:r>
        <w:t xml:space="preserve"> утверждаются администрацией учреждения по согласованию с профсоюзной организацией. </w:t>
      </w:r>
    </w:p>
    <w:p w:rsidR="00C94E96" w:rsidRDefault="00C94E96" w:rsidP="00C94E96">
      <w:pPr>
        <w:ind w:left="567" w:hanging="567"/>
        <w:jc w:val="both"/>
      </w:pPr>
      <w:r>
        <w:t>1.7. Индивидуальные обязанности работников предусматриваются в заключаемых с нами трудовых договорах (контрактах).</w:t>
      </w: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pStyle w:val="3"/>
      </w:pPr>
      <w:r>
        <w:t>2.  Основные права и обязанности работника.</w:t>
      </w:r>
    </w:p>
    <w:p w:rsidR="00C94E96" w:rsidRDefault="00C94E96" w:rsidP="00C94E96">
      <w:pPr>
        <w:pStyle w:val="3"/>
      </w:pPr>
    </w:p>
    <w:p w:rsidR="00C94E96" w:rsidRDefault="00C94E96" w:rsidP="00C94E96">
      <w:pPr>
        <w:pStyle w:val="a3"/>
      </w:pPr>
      <w:r>
        <w:t xml:space="preserve">2.1.  Работник имеет право </w:t>
      </w:r>
      <w:proofErr w:type="gramStart"/>
      <w:r>
        <w:t>на</w:t>
      </w:r>
      <w:proofErr w:type="gramEnd"/>
      <w:r>
        <w:t>: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заключение, изменение и расторжение трудового  договора в порядке и на условиях, которые установлены Трудовым кодексом РФ, иными федеральными законами;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предоставление ему работы, обусловленной трудовым договором;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рабочее место, соответствующее условиям, предусмотренными государственными стандартами организации и безопасности труда и коллективным договором;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 xml:space="preserve">отдых, обеспечиваемый установлением нормальной продолжительности рабочего времени, предоставлением </w:t>
      </w:r>
      <w:r>
        <w:lastRenderedPageBreak/>
        <w:t>еженедельных выходных дней, нерабочих праздничных дней, оплачиваемых ежегодных отпусков;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полную достоверную информацию об условиях труда и требованиях охраны труда на рабочем месте;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защиту своих трудовых прав, свобод и законных интересов всеми не запрещенными законом способами;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возмещение вреда, причиненного работнику в связи с исполнением им трудовых обязанностей и компенсацию морального вреда в порядке, установленном Трудовым кодексом РФ, иными федеральными законами;</w:t>
      </w:r>
    </w:p>
    <w:p w:rsidR="00C94E96" w:rsidRDefault="00C94E96" w:rsidP="00C94E96">
      <w:pPr>
        <w:pStyle w:val="a3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>обязательное социальное страхование в случаях, предусмотренных федеральными законами.</w:t>
      </w:r>
    </w:p>
    <w:p w:rsidR="00C94E96" w:rsidRDefault="00C94E96" w:rsidP="00C94E96">
      <w:pPr>
        <w:pStyle w:val="a3"/>
        <w:tabs>
          <w:tab w:val="num" w:pos="1002"/>
        </w:tabs>
      </w:pPr>
      <w:r>
        <w:t>2.2.  Работник обязан: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добросовестно исполнять свои трудовые обязанности, возложенные на него трудовым договором;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соблюдать правила внутреннего трудового распорядка муниципального образовательного учреждения дополни</w:t>
      </w:r>
      <w:r w:rsidR="00C702F4">
        <w:t>тельного образования детей «Дворца</w:t>
      </w:r>
      <w:r>
        <w:t xml:space="preserve"> детского творчества</w:t>
      </w:r>
      <w:r w:rsidR="00C702F4">
        <w:t>» города Махачкалы</w:t>
      </w:r>
      <w:r>
        <w:t>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соблюдать трудовую дисциплину;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выполнять установленные нормы труда;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соблюдать требования по охране труда и обеспечение безопасности труда;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бережно относиться к имуществу работодателя и других работников;</w:t>
      </w:r>
    </w:p>
    <w:p w:rsidR="00C94E96" w:rsidRDefault="00C94E96" w:rsidP="00C94E96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C94E96" w:rsidRDefault="00C94E96" w:rsidP="00C94E96">
      <w:pPr>
        <w:ind w:left="567"/>
        <w:jc w:val="both"/>
      </w:pPr>
    </w:p>
    <w:p w:rsidR="00C94E96" w:rsidRDefault="00C94E96" w:rsidP="00C94E96">
      <w:pPr>
        <w:ind w:left="567"/>
        <w:jc w:val="both"/>
        <w:rPr>
          <w:b/>
        </w:rPr>
      </w:pPr>
      <w:r>
        <w:rPr>
          <w:b/>
        </w:rPr>
        <w:t>3.  Основные права и обязанности работодателя.</w:t>
      </w:r>
    </w:p>
    <w:p w:rsidR="00C94E96" w:rsidRDefault="00C94E96" w:rsidP="00C94E96">
      <w:pPr>
        <w:ind w:left="567"/>
        <w:jc w:val="both"/>
        <w:rPr>
          <w:b/>
        </w:rPr>
      </w:pPr>
    </w:p>
    <w:p w:rsidR="00C94E96" w:rsidRDefault="00C94E96" w:rsidP="00C94E96">
      <w:pPr>
        <w:pStyle w:val="a3"/>
      </w:pPr>
      <w:r>
        <w:t>3</w:t>
      </w:r>
      <w:r w:rsidR="00B34174">
        <w:t xml:space="preserve">.1.  Работодатель имеет право </w:t>
      </w:r>
      <w:bookmarkStart w:id="0" w:name="_GoBack"/>
      <w:bookmarkEnd w:id="0"/>
      <w:r>
        <w:t>: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lastRenderedPageBreak/>
        <w:t>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t>вести коллективные переговоры и заключать коллективные договоры;</w:t>
      </w:r>
      <w:r>
        <w:br/>
        <w:t>поощрять работников за добросовестный эффективный труд;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t>требовать от работников исполнения ими трудовых обязанностей и бережного отношения к имуществу работодателя и других работников, соблюдение правил внутреннего трудового распорядка муниципального образовательного учреждения дополн</w:t>
      </w:r>
      <w:r w:rsidR="00C702F4">
        <w:t>ительного образования детей «Дворец</w:t>
      </w:r>
      <w:r>
        <w:t xml:space="preserve"> детского творчества</w:t>
      </w:r>
      <w:r w:rsidR="00C702F4">
        <w:t>» г</w:t>
      </w:r>
      <w:proofErr w:type="gramStart"/>
      <w:r w:rsidR="00C702F4">
        <w:t>.М</w:t>
      </w:r>
      <w:proofErr w:type="gramEnd"/>
      <w:r w:rsidR="00C702F4">
        <w:t>ахачкалы</w:t>
      </w:r>
      <w:r>
        <w:t>;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t>принимать локальные нормативные акты;</w:t>
      </w:r>
    </w:p>
    <w:p w:rsidR="00C94E96" w:rsidRDefault="00C94E96" w:rsidP="00C94E96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</w:pPr>
      <w:r>
        <w:t>создавать объединения работодателей в целях представительства и защиты своих интересов и вступать в них.</w:t>
      </w:r>
    </w:p>
    <w:p w:rsidR="00C94E96" w:rsidRDefault="00C94E96" w:rsidP="00C94E96">
      <w:pPr>
        <w:pStyle w:val="a3"/>
      </w:pPr>
      <w:r>
        <w:t>3.2.  Работодатель обязан:</w:t>
      </w:r>
    </w:p>
    <w:p w:rsidR="00C94E96" w:rsidRDefault="00C94E96" w:rsidP="00C94E96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</w:pPr>
      <w:r>
        <w:t>соблюдать законы РФ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предоставлять работникам работу, обусловленную трудовым договором;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обеспечивать безопасность труда и условия, отвечающие требованиям охраны и гигиены труда;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обеспечивать работникам равную оплату за труд равной ценности;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выплачивать в полном размере причитающуюся работникам заработную плату в сроки, установленные Трудовым кодексом РФ, коллективным договором, правилами внутреннего трудового распорядка, трудовыми договорами;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вести коллективные переговоры, а также заключать коллективный договор в порядке, установленным Трудовым кодексом РФ;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своевременно выполнять предписания органов государственного надзора, уплачивать штрафы, наложенные за нарушения законов, иных нормативных правовых актов, содержащих нормы трудового права;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 xml:space="preserve"> 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нормативно-правовых актов, </w:t>
      </w:r>
      <w:r>
        <w:lastRenderedPageBreak/>
        <w:t>содержащих нормы трудового права, принять меры по их устранению и сообщать о принятых мерах указанным органам и представителям;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обеспечивать бытовые нужды работников, связанные с исполнением ими трудовых обязанностей;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осуществлять обязательное социальное страхование работников в порядке, установленном федеральными законами;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C94E96" w:rsidRDefault="00C94E96" w:rsidP="00C94E96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b/>
        </w:rPr>
      </w:pPr>
      <w:r>
        <w:t>исполнять иные обязанности, предусмотренные Трудовым кодексом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C94E96" w:rsidRDefault="00C94E96" w:rsidP="00C94E96">
      <w:pPr>
        <w:jc w:val="both"/>
      </w:pPr>
    </w:p>
    <w:p w:rsidR="00C94E96" w:rsidRDefault="00C94E96" w:rsidP="00C94E96">
      <w:pPr>
        <w:ind w:firstLine="567"/>
        <w:jc w:val="both"/>
        <w:rPr>
          <w:b/>
        </w:rPr>
      </w:pPr>
      <w:r>
        <w:rPr>
          <w:b/>
        </w:rPr>
        <w:t>4.  Порядок приема, перевода и увольнения работников.</w:t>
      </w:r>
    </w:p>
    <w:p w:rsidR="00C94E96" w:rsidRDefault="00C94E96" w:rsidP="00C94E96">
      <w:pPr>
        <w:ind w:firstLine="567"/>
        <w:jc w:val="both"/>
        <w:rPr>
          <w:b/>
        </w:rPr>
      </w:pPr>
    </w:p>
    <w:p w:rsidR="00C94E96" w:rsidRDefault="00C94E96" w:rsidP="00C94E96">
      <w:pPr>
        <w:pStyle w:val="a3"/>
      </w:pPr>
      <w:r>
        <w:t>4.1.  Порядок приема на работу.</w:t>
      </w:r>
    </w:p>
    <w:p w:rsidR="00C94E96" w:rsidRDefault="00C94E96" w:rsidP="00C94E96">
      <w:pPr>
        <w:ind w:left="567" w:hanging="567"/>
        <w:jc w:val="both"/>
      </w:pPr>
      <w:r>
        <w:t>4.1.1.  Работники реализуют свое право на труд путем заключения трудового  дого</w:t>
      </w:r>
      <w:r w:rsidR="00C702F4">
        <w:t>вора (контракта) о работе во Дворце</w:t>
      </w:r>
      <w:r>
        <w:t xml:space="preserve"> детского творчества.</w:t>
      </w:r>
    </w:p>
    <w:p w:rsidR="00C94E96" w:rsidRDefault="00C94E96" w:rsidP="00C94E96">
      <w:pPr>
        <w:ind w:left="567" w:hanging="567"/>
        <w:jc w:val="both"/>
      </w:pPr>
      <w:r>
        <w:t>4.1.2.  При заключении трудового договора лицо</w:t>
      </w:r>
      <w:r w:rsidR="00C702F4">
        <w:t>,</w:t>
      </w:r>
      <w:r>
        <w:t xml:space="preserve"> поступающее на работу, предъявляет работодателю:</w:t>
      </w:r>
    </w:p>
    <w:p w:rsidR="00C94E96" w:rsidRDefault="00C94E96" w:rsidP="00C94E96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</w:pPr>
      <w:r>
        <w:t>паспорт или иной документ, удостоверяющий личность</w:t>
      </w:r>
    </w:p>
    <w:p w:rsidR="00C94E96" w:rsidRDefault="00C94E96" w:rsidP="00C94E96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</w:pPr>
      <w: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94E96" w:rsidRDefault="00C94E96" w:rsidP="00C94E96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</w:pPr>
      <w:r>
        <w:t>страховое свидетельство государственного пенсионного страхования;</w:t>
      </w:r>
    </w:p>
    <w:p w:rsidR="00C94E96" w:rsidRDefault="00C94E96" w:rsidP="00C94E96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</w:pPr>
      <w:r>
        <w:t>документы воинского учета – для военнообязанных и лиц, подлежащих призыву на военную службу;</w:t>
      </w:r>
    </w:p>
    <w:p w:rsidR="00C94E96" w:rsidRDefault="00C94E96" w:rsidP="00C94E96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</w:pPr>
      <w: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C94E96" w:rsidRDefault="00C94E96" w:rsidP="00C94E96">
      <w:pPr>
        <w:ind w:left="709" w:hanging="709"/>
        <w:jc w:val="both"/>
      </w:pPr>
      <w:r>
        <w:t>4.1.3. 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C94E96" w:rsidRDefault="00C94E96" w:rsidP="00C94E96">
      <w:pPr>
        <w:ind w:left="709" w:hanging="709"/>
        <w:jc w:val="both"/>
      </w:pPr>
      <w:r>
        <w:t>4.1.4.  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C94E96" w:rsidRDefault="00C94E96" w:rsidP="00C94E96">
      <w:pPr>
        <w:ind w:left="709" w:hanging="709"/>
        <w:jc w:val="both"/>
      </w:pPr>
      <w:r>
        <w:t xml:space="preserve">4.1.5. Трудовой договор заключается в письменной форме, составляется в 2 экземплярах, каждый из которых подписывается сторонами. Один </w:t>
      </w:r>
      <w:r>
        <w:lastRenderedPageBreak/>
        <w:t>экземпляр трудового договора передается работнику, другой хранится у работодателя.</w:t>
      </w:r>
    </w:p>
    <w:p w:rsidR="00C94E96" w:rsidRDefault="00C94E96" w:rsidP="00C94E96">
      <w:pPr>
        <w:ind w:left="709" w:hanging="709"/>
        <w:jc w:val="both"/>
      </w:pPr>
      <w:r>
        <w:t>4.1.6. Прием на работу оформляется приказом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трудового договора.</w:t>
      </w:r>
    </w:p>
    <w:p w:rsidR="00C94E96" w:rsidRDefault="00C94E96" w:rsidP="00C94E96">
      <w:pPr>
        <w:ind w:left="709" w:hanging="709"/>
        <w:jc w:val="both"/>
      </w:pPr>
      <w:r>
        <w:t>4.1.7. При приеме на  работу работодатель обязан ознакомить работника с действующими в муниципальном</w:t>
      </w:r>
      <w:r w:rsidR="00C702F4">
        <w:t xml:space="preserve"> бюджетном</w:t>
      </w:r>
      <w:r>
        <w:t xml:space="preserve"> образовательном учреждении дополнит</w:t>
      </w:r>
      <w:r w:rsidR="00FF3EEF">
        <w:t>ельного образования детей  «Дворце</w:t>
      </w:r>
      <w:r>
        <w:t xml:space="preserve"> детского творчества</w:t>
      </w:r>
      <w:r w:rsidR="00FF3EEF">
        <w:t>» г</w:t>
      </w:r>
      <w:proofErr w:type="gramStart"/>
      <w:r w:rsidR="00FF3EEF">
        <w:t>.М</w:t>
      </w:r>
      <w:proofErr w:type="gramEnd"/>
      <w:r w:rsidR="00FF3EEF">
        <w:t>ахачкалы</w:t>
      </w:r>
      <w:r>
        <w:t xml:space="preserve"> правилами внутреннего трудового распорядка, иными локальными нормативными актами, имеющими отношение к трудовой функции работника, коллективным договором.</w:t>
      </w:r>
    </w:p>
    <w:p w:rsidR="00C94E96" w:rsidRDefault="00C94E96" w:rsidP="00C94E96">
      <w:pPr>
        <w:ind w:left="709" w:hanging="709"/>
        <w:jc w:val="both"/>
      </w:pPr>
      <w:r>
        <w:t>4.1.8. Приказ работодателя о приеме на работу объявляется работнику под расписку в трехдневный срок со дня подписания трудового договора.</w:t>
      </w:r>
    </w:p>
    <w:p w:rsidR="00C94E96" w:rsidRDefault="00C94E96" w:rsidP="00C94E96">
      <w:pPr>
        <w:ind w:left="709" w:hanging="709"/>
        <w:jc w:val="both"/>
      </w:pPr>
      <w:r>
        <w:t>4.1.9. Перевод на другую постоянную работу в той же организации по инициативе работодателя, т.е. изменение трудовой функции или изменение существенных условий трудового договора, а равно перевод на постоянную работу в другую организацию допускается только с письменного согласия работника.</w:t>
      </w:r>
    </w:p>
    <w:p w:rsidR="00C94E96" w:rsidRDefault="00C94E96" w:rsidP="00C94E96">
      <w:pPr>
        <w:ind w:left="709" w:hanging="709"/>
        <w:jc w:val="both"/>
      </w:pPr>
      <w:r>
        <w:t>4.1.10. Продолжительность перевода на другую работу для замещения отсутствующего работника не может превышать 1 месяца в течение календарного года.</w:t>
      </w:r>
    </w:p>
    <w:p w:rsidR="00C94E96" w:rsidRDefault="00C94E96" w:rsidP="00C94E96">
      <w:pPr>
        <w:jc w:val="both"/>
      </w:pPr>
      <w:r>
        <w:t>4.2.  Прекращение  трудового договора (контракта).</w:t>
      </w:r>
    </w:p>
    <w:p w:rsidR="00C94E96" w:rsidRDefault="00C94E96" w:rsidP="00C94E96">
      <w:pPr>
        <w:pStyle w:val="a3"/>
      </w:pPr>
      <w:r>
        <w:t>4.2.1.  Основаниями прекращения трудового договора являются: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соглашение сторон;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истечение срока трудового договора, за исключением случаев, когда трудовые отношения фактически продолжаются и не одна из сторон не потребовала их прекращения;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расторжение трудового договора по инициативе работника;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расторжение трудового договора по инициативе работодателя;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перевод работника по его просьбе или с его согласия на работу к другому работодателю или переход на выборную работу;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>отказ работника от продолжения работы в связи с изменением существенных условий трудового договора;</w:t>
      </w:r>
    </w:p>
    <w:p w:rsidR="00C94E96" w:rsidRDefault="00C94E96" w:rsidP="00C94E96">
      <w:pPr>
        <w:pStyle w:val="a3"/>
        <w:numPr>
          <w:ilvl w:val="0"/>
          <w:numId w:val="13"/>
        </w:numPr>
        <w:tabs>
          <w:tab w:val="clear" w:pos="360"/>
          <w:tab w:val="num" w:pos="927"/>
        </w:tabs>
        <w:ind w:left="927"/>
      </w:pPr>
      <w:r>
        <w:t xml:space="preserve">отказ работника </w:t>
      </w:r>
      <w:proofErr w:type="gramStart"/>
      <w:r>
        <w:t>от перевода на другую работу вследствие состояния здоровья в соответствии с медицинским заключением</w:t>
      </w:r>
      <w:proofErr w:type="gramEnd"/>
      <w:r>
        <w:t xml:space="preserve"> </w:t>
      </w:r>
    </w:p>
    <w:p w:rsidR="00C94E96" w:rsidRDefault="00C94E96" w:rsidP="00C94E96">
      <w:pPr>
        <w:ind w:left="567" w:hanging="567"/>
        <w:jc w:val="both"/>
      </w:pPr>
      <w:r>
        <w:t>4.2.2.  Независимо от причин прекращения трудового договора администрация обязана:</w:t>
      </w:r>
    </w:p>
    <w:p w:rsidR="00C94E96" w:rsidRDefault="00C94E96" w:rsidP="00C94E96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>издать приказ об увольнении работника с указанием статьи;</w:t>
      </w:r>
    </w:p>
    <w:p w:rsidR="00C94E96" w:rsidRDefault="00C94E96" w:rsidP="00C94E96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</w:pPr>
      <w:r>
        <w:t>выдать работнику в день увольнения оформленную трудовую книжку.</w:t>
      </w:r>
    </w:p>
    <w:p w:rsidR="00C94E96" w:rsidRDefault="00C94E96" w:rsidP="00C94E96">
      <w:pPr>
        <w:jc w:val="both"/>
      </w:pPr>
      <w:r>
        <w:t>4.2.3.  Днем увольнения считается последний день работы.</w:t>
      </w:r>
    </w:p>
    <w:p w:rsidR="00C94E96" w:rsidRDefault="00C94E96" w:rsidP="00C94E96">
      <w:pPr>
        <w:ind w:left="851" w:hanging="851"/>
        <w:jc w:val="both"/>
      </w:pPr>
      <w:r>
        <w:t>4.2.4. При получении трудовой книжки в связи с увольнением, работник расписывается в личной карточке формы Т-2 и в книге учета  движения трудовых книжек и вкладышей к ним.</w:t>
      </w:r>
    </w:p>
    <w:p w:rsidR="00C94E96" w:rsidRDefault="00C94E96" w:rsidP="00C94E96">
      <w:pPr>
        <w:jc w:val="both"/>
      </w:pPr>
    </w:p>
    <w:p w:rsidR="00C94E96" w:rsidRDefault="00C94E96" w:rsidP="00C94E96">
      <w:pPr>
        <w:ind w:firstLine="567"/>
        <w:jc w:val="both"/>
        <w:rPr>
          <w:b/>
        </w:rPr>
      </w:pPr>
      <w:r>
        <w:rPr>
          <w:b/>
        </w:rPr>
        <w:t>5.  Рабочее время и время отдыха.</w:t>
      </w:r>
    </w:p>
    <w:p w:rsidR="00C94E96" w:rsidRDefault="00C94E96" w:rsidP="00C94E96">
      <w:pPr>
        <w:ind w:firstLine="567"/>
        <w:jc w:val="both"/>
        <w:rPr>
          <w:b/>
        </w:rPr>
      </w:pPr>
    </w:p>
    <w:p w:rsidR="00C94E96" w:rsidRDefault="00C94E96" w:rsidP="00C94E96">
      <w:pPr>
        <w:pStyle w:val="a3"/>
      </w:pPr>
      <w:r>
        <w:t>5.1.  Рабочее время педагогических работников определяется Правилами внутреннего распорядка М</w:t>
      </w:r>
      <w:r w:rsidR="00FF3EEF">
        <w:t>БОУ ДОД ДДТ города Махачкалы</w:t>
      </w:r>
      <w:r>
        <w:t>, а также учебным расписанием и должностными обязанностями, возлагаемыми на них Уставом и трудовым договором, годовым календарным учебным графиком.</w:t>
      </w:r>
    </w:p>
    <w:p w:rsidR="00C94E96" w:rsidRDefault="00C94E96" w:rsidP="00C94E96">
      <w:pPr>
        <w:ind w:left="567" w:hanging="567"/>
        <w:jc w:val="both"/>
      </w:pPr>
      <w:r>
        <w:t>5.2. Для педагогических работников устанавливается сокращенная продолжительность рабочего времени – не более 36 часов в неделю.</w:t>
      </w:r>
    </w:p>
    <w:p w:rsidR="00C94E96" w:rsidRDefault="00C94E96" w:rsidP="00C94E96">
      <w:pPr>
        <w:ind w:left="567" w:hanging="567"/>
        <w:jc w:val="both"/>
      </w:pPr>
      <w:r>
        <w:t>5.3. Продолжительность рабочего времени, а также минимальная  продолжительность ежегодно оплачиваемого отпуска педагогическим работникам М</w:t>
      </w:r>
      <w:r w:rsidR="00FF3EEF">
        <w:t>БОУ ДОД ДДТ города Махачкалы</w:t>
      </w:r>
      <w:r>
        <w:t xml:space="preserve"> устанавливает Трудовой кодекс РФ  и иными правовыми актами. </w:t>
      </w:r>
    </w:p>
    <w:p w:rsidR="00C94E96" w:rsidRDefault="00C94E96" w:rsidP="00C94E96">
      <w:pPr>
        <w:ind w:left="567" w:hanging="567"/>
        <w:jc w:val="both"/>
      </w:pPr>
      <w:r>
        <w:t>5.4. Для изменения нагрузки по инициативе администрации согласие работника не требуется в случаях:</w:t>
      </w:r>
    </w:p>
    <w:p w:rsidR="00C94E96" w:rsidRDefault="00C94E96" w:rsidP="00C94E96">
      <w:pPr>
        <w:ind w:left="851" w:hanging="284"/>
        <w:jc w:val="both"/>
      </w:pPr>
      <w:r>
        <w:t>а) временного перевода на другую работу в связи с производственной необходимостью, например, для замещения отсутствующего работника;</w:t>
      </w:r>
    </w:p>
    <w:p w:rsidR="00C94E96" w:rsidRDefault="00C94E96" w:rsidP="00C94E96">
      <w:pPr>
        <w:ind w:left="851" w:hanging="284"/>
        <w:jc w:val="both"/>
      </w:pPr>
      <w:r>
        <w:t>б) простоя, когда работники могут переводиться с учетом их специальности и квалификации на другую работу.</w:t>
      </w:r>
    </w:p>
    <w:p w:rsidR="00C94E96" w:rsidRDefault="00C94E96" w:rsidP="00C94E96">
      <w:pPr>
        <w:pStyle w:val="a3"/>
      </w:pPr>
      <w:r>
        <w:t>5.5. При проведении тарификации на начало нового учебного года объем учебной нагрузки устанавливается приказом руководителя.</w:t>
      </w:r>
    </w:p>
    <w:p w:rsidR="00C94E96" w:rsidRDefault="00C94E96" w:rsidP="00C94E96">
      <w:pPr>
        <w:ind w:left="567" w:hanging="567"/>
        <w:jc w:val="both"/>
      </w:pPr>
      <w:r>
        <w:t>5.6. 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продолжительности рабочего времени.</w:t>
      </w:r>
    </w:p>
    <w:p w:rsidR="00C94E96" w:rsidRDefault="00C94E96" w:rsidP="00C94E96">
      <w:pPr>
        <w:pStyle w:val="a3"/>
      </w:pPr>
      <w:r>
        <w:t>5.7. В графике указываются часы работы, перерывы для отдыха и приема пищи; устанавливаются руководителем по согласованию с профсоюзным органом учреждения.</w:t>
      </w:r>
    </w:p>
    <w:p w:rsidR="00C94E96" w:rsidRDefault="00C94E96" w:rsidP="00C94E96">
      <w:pPr>
        <w:pStyle w:val="2"/>
      </w:pPr>
      <w:r>
        <w:t>График сменности объявляется работнику под расписку и вывешивается на видном месте.</w:t>
      </w:r>
    </w:p>
    <w:p w:rsidR="00C94E96" w:rsidRDefault="00C94E96" w:rsidP="00C94E96">
      <w:pPr>
        <w:pStyle w:val="a3"/>
      </w:pPr>
      <w:r>
        <w:t>5.8. Работа в выходные и праздничные дни запрещена. Привлечение отдельных работников к работе в выходные и праздничные дни допускается в исключительных случаях, предусмотренных законодательством, с согласия профсоюза, по письменному приказу.</w:t>
      </w:r>
    </w:p>
    <w:p w:rsidR="00C94E96" w:rsidRDefault="00C94E96" w:rsidP="00C94E96">
      <w:pPr>
        <w:ind w:left="567" w:hanging="567"/>
        <w:jc w:val="both"/>
      </w:pPr>
      <w:r>
        <w:t>5.9.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 и др.) в пределах установленного им рабочего времени с сохранением установленной заработной платы.</w:t>
      </w:r>
    </w:p>
    <w:p w:rsidR="00C94E96" w:rsidRDefault="00C94E96" w:rsidP="00C94E96">
      <w:pPr>
        <w:pStyle w:val="2"/>
      </w:pPr>
      <w:r>
        <w:t>За работниками из числа учебно-воспитательного и обслуживающего персонала в каникулярное время, не совпадающее с их отпуском, условия оплаты труда также сохраняются.</w:t>
      </w:r>
    </w:p>
    <w:p w:rsidR="00C94E96" w:rsidRDefault="00C94E96" w:rsidP="00C94E96">
      <w:pPr>
        <w:ind w:left="709" w:hanging="709"/>
        <w:jc w:val="both"/>
      </w:pPr>
      <w:r>
        <w:t xml:space="preserve">5.10. Очередность предоставления ежегодных оплачиваемых отпусков устанавливается администрацией по согласованию с профсоюзным </w:t>
      </w:r>
      <w:r>
        <w:lastRenderedPageBreak/>
        <w:t>органом с учетом необходимости обеспечения нормальной работы учреждения и благоприятных условий для отдыха работников.</w:t>
      </w:r>
    </w:p>
    <w:p w:rsidR="00C94E96" w:rsidRDefault="00C94E96" w:rsidP="00C94E96">
      <w:pPr>
        <w:ind w:left="709"/>
        <w:jc w:val="both"/>
      </w:pPr>
      <w:r>
        <w:t>График отпусков составляется на каждый календарный год не позднее 15 декабря текущего года и доводится до сведения всех работников.</w:t>
      </w:r>
    </w:p>
    <w:p w:rsidR="00C94E96" w:rsidRDefault="00C94E96" w:rsidP="00C94E96">
      <w:pPr>
        <w:ind w:left="709"/>
        <w:jc w:val="both"/>
      </w:pPr>
      <w:r>
        <w:t>Разделение отпуска, предоставление отпуска по частям, перенос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:rsidR="00C94E96" w:rsidRDefault="00C94E96" w:rsidP="00C94E96">
      <w:pPr>
        <w:jc w:val="both"/>
      </w:pPr>
      <w:r>
        <w:t>5.11. Педагогическим работникам запрещается:</w:t>
      </w:r>
    </w:p>
    <w:p w:rsidR="00C94E96" w:rsidRDefault="00C94E96" w:rsidP="00C94E96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>изменять по своему усмотрению расписание занятий и график работы;</w:t>
      </w:r>
    </w:p>
    <w:p w:rsidR="00C94E96" w:rsidRDefault="00C94E96" w:rsidP="00C94E96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</w:pPr>
      <w:r>
        <w:t>отменять, изменять продолжительность занятия;</w:t>
      </w:r>
    </w:p>
    <w:p w:rsidR="00C94E96" w:rsidRDefault="00C94E96" w:rsidP="00C94E96">
      <w:pPr>
        <w:jc w:val="both"/>
      </w:pPr>
      <w:r>
        <w:t>5.12. Запрещается:</w:t>
      </w:r>
    </w:p>
    <w:p w:rsidR="00C94E96" w:rsidRDefault="00C94E96" w:rsidP="00C94E96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</w:pPr>
      <w:r>
        <w:t>отвлекать педагогических работников во время проведения занятий для выполнения разного рода мероприятий и поручений, не связанных  с производственной деятельностью;</w:t>
      </w:r>
    </w:p>
    <w:p w:rsidR="00C94E96" w:rsidRDefault="00C94E96" w:rsidP="00C94E96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</w:pPr>
      <w:r>
        <w:t>созывать в рабочее время собрания, заседания и всякого рода совещания по общественным делам;</w:t>
      </w:r>
    </w:p>
    <w:p w:rsidR="00C94E96" w:rsidRDefault="00C94E96" w:rsidP="00C94E96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</w:pPr>
      <w:r>
        <w:t>присутствие на занятиях посторонних лиц без разрешения администрации;</w:t>
      </w:r>
    </w:p>
    <w:p w:rsidR="00C94E96" w:rsidRDefault="00C94E96" w:rsidP="00C94E96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</w:pPr>
      <w:r>
        <w:t>входить в группу после начала занятия.</w:t>
      </w:r>
    </w:p>
    <w:p w:rsidR="00C94E96" w:rsidRDefault="00C94E96" w:rsidP="00C94E96">
      <w:pPr>
        <w:pStyle w:val="2"/>
      </w:pPr>
      <w:r>
        <w:t>Таким правом в исключительных случаях пользуются только руководитель и его заместитель;</w:t>
      </w:r>
    </w:p>
    <w:p w:rsidR="00C94E96" w:rsidRDefault="00C94E96" w:rsidP="00C94E96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</w:pPr>
      <w:r>
        <w:t>делать педагогическим работникам замечания по поводу их работы во время проведения занятия и в присутствии воспитанников.</w:t>
      </w:r>
    </w:p>
    <w:p w:rsidR="00C94E96" w:rsidRDefault="00C94E96" w:rsidP="00C94E96">
      <w:pPr>
        <w:ind w:left="567"/>
        <w:jc w:val="both"/>
      </w:pPr>
    </w:p>
    <w:p w:rsidR="00C94E96" w:rsidRDefault="00C94E96" w:rsidP="00C94E96">
      <w:pPr>
        <w:ind w:left="567"/>
        <w:jc w:val="both"/>
        <w:rPr>
          <w:b/>
        </w:rPr>
      </w:pPr>
      <w:r>
        <w:rPr>
          <w:b/>
        </w:rPr>
        <w:t>6.  Поощрения за успехи в работе.</w:t>
      </w:r>
    </w:p>
    <w:p w:rsidR="00C94E96" w:rsidRDefault="00C94E96" w:rsidP="00C94E96">
      <w:pPr>
        <w:ind w:left="567"/>
        <w:jc w:val="both"/>
        <w:rPr>
          <w:b/>
        </w:rPr>
      </w:pPr>
    </w:p>
    <w:p w:rsidR="00C94E96" w:rsidRDefault="00C94E96" w:rsidP="00C94E96">
      <w:pPr>
        <w:pStyle w:val="a3"/>
      </w:pPr>
      <w:r>
        <w:t>6.1. За добросовестный труд, образцовое выполнение трудовых обязанностей, успехи в обучении и воспитании детей, новаторство в труде и другие достижения в работе применяются следующие формы поощрения работника:</w:t>
      </w:r>
    </w:p>
    <w:p w:rsidR="00C94E96" w:rsidRDefault="00C94E96" w:rsidP="00C94E96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</w:pPr>
      <w:r>
        <w:t>объявление благодарности;</w:t>
      </w:r>
    </w:p>
    <w:p w:rsidR="00C94E96" w:rsidRDefault="00C94E96" w:rsidP="00C94E96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</w:pPr>
      <w:r>
        <w:t>выдача премии;</w:t>
      </w:r>
    </w:p>
    <w:p w:rsidR="00C94E96" w:rsidRDefault="00C94E96" w:rsidP="00C94E96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</w:pPr>
      <w:r>
        <w:t>награждение ценными подарками;</w:t>
      </w:r>
    </w:p>
    <w:p w:rsidR="00C94E96" w:rsidRDefault="00C94E96" w:rsidP="00C94E96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</w:pPr>
      <w:r>
        <w:t>награждение почетной грамотой;</w:t>
      </w:r>
    </w:p>
    <w:p w:rsidR="00C94E96" w:rsidRDefault="00C94E96" w:rsidP="00C94E96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</w:pPr>
      <w:r>
        <w:t>представляет к званию лучшего по профессии.</w:t>
      </w:r>
    </w:p>
    <w:p w:rsidR="00C94E96" w:rsidRDefault="00C94E96" w:rsidP="00C94E96">
      <w:pPr>
        <w:ind w:left="426" w:hanging="426"/>
        <w:jc w:val="both"/>
      </w:pPr>
      <w:r>
        <w:t>6.2. Поощрения объявляются в приказе по муниципальному образовательному учреждению дополн</w:t>
      </w:r>
      <w:r w:rsidR="00FF3EEF">
        <w:t>ительного образования детей «Дворец</w:t>
      </w:r>
      <w:r>
        <w:t xml:space="preserve"> детского творчества</w:t>
      </w:r>
      <w:r w:rsidR="00FF3EEF">
        <w:t>»</w:t>
      </w:r>
      <w:r>
        <w:t xml:space="preserve"> </w:t>
      </w:r>
      <w:r w:rsidR="00FF3EEF">
        <w:t>г</w:t>
      </w:r>
      <w:proofErr w:type="gramStart"/>
      <w:r w:rsidR="00FF3EEF">
        <w:t>.М</w:t>
      </w:r>
      <w:proofErr w:type="gramEnd"/>
      <w:r w:rsidR="00FF3EEF">
        <w:t>ахачкалы</w:t>
      </w:r>
      <w:r>
        <w:t>, доводятся до сведения коллектива и заносятся в трудовую книжку работника.</w:t>
      </w:r>
    </w:p>
    <w:p w:rsidR="00C94E96" w:rsidRDefault="00C94E96" w:rsidP="00C94E96">
      <w:pPr>
        <w:ind w:left="567" w:hanging="567"/>
        <w:jc w:val="both"/>
      </w:pPr>
      <w:r>
        <w:t>6.3. За особые трудовые заслуги работники предоставляются в вышестоящие органы к поощрению, к награждению орденами, медалями, почетными грамотами, нагрудными знаками и к присвоению почетных званий.</w:t>
      </w: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/>
        <w:jc w:val="both"/>
        <w:rPr>
          <w:b/>
        </w:rPr>
      </w:pPr>
      <w:r>
        <w:rPr>
          <w:b/>
        </w:rPr>
        <w:t>7.  Трудовая дисциплина.</w:t>
      </w:r>
    </w:p>
    <w:p w:rsidR="00C94E96" w:rsidRDefault="00C94E96" w:rsidP="00C94E96">
      <w:pPr>
        <w:jc w:val="both"/>
        <w:rPr>
          <w:b/>
        </w:rPr>
      </w:pPr>
    </w:p>
    <w:p w:rsidR="00C94E96" w:rsidRDefault="00C94E96" w:rsidP="00C94E96">
      <w:pPr>
        <w:ind w:left="567" w:hanging="567"/>
        <w:jc w:val="both"/>
      </w:pPr>
      <w:r>
        <w:rPr>
          <w:b/>
        </w:rPr>
        <w:t>7</w:t>
      </w:r>
      <w:r>
        <w:t>.1. Работники муниципального</w:t>
      </w:r>
      <w:r w:rsidR="00FF3EEF">
        <w:t xml:space="preserve"> бюджетного</w:t>
      </w:r>
      <w:r>
        <w:t xml:space="preserve"> образовательного учреждения дополн</w:t>
      </w:r>
      <w:r w:rsidR="00FF3EEF">
        <w:t>ительного образования детей «Дворец</w:t>
      </w:r>
      <w:r>
        <w:t xml:space="preserve"> детского творчества</w:t>
      </w:r>
      <w:r w:rsidR="00FF3EEF">
        <w:t>» города Махачкалы</w:t>
      </w:r>
      <w:r>
        <w:t xml:space="preserve"> обязаны подчиняться администрации, выполнять ее указания, связанные с трудовой деятельностью, а также приказы и предписания, доводимые с помощью служебных инструкций или объявлений.</w:t>
      </w:r>
    </w:p>
    <w:p w:rsidR="00C94E96" w:rsidRDefault="00C94E96" w:rsidP="00C94E96">
      <w:pPr>
        <w:pStyle w:val="a3"/>
      </w:pPr>
      <w:r>
        <w:t>7.2. Работники,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C94E96" w:rsidRDefault="00C94E96" w:rsidP="00C94E96">
      <w:pPr>
        <w:ind w:left="567" w:hanging="567"/>
        <w:jc w:val="both"/>
      </w:pPr>
      <w:r>
        <w:t>7.3. За нарушение трудовой дисциплины, т.е. неисполнение или ненадлежащее исполнение по вине работника возложенных на него трудовых обязанностей, администрация вправе применить следующие дисциплинарные взыскания:</w:t>
      </w:r>
    </w:p>
    <w:p w:rsidR="00C94E96" w:rsidRDefault="00C94E96" w:rsidP="00C94E96">
      <w:pPr>
        <w:numPr>
          <w:ilvl w:val="0"/>
          <w:numId w:val="8"/>
        </w:numPr>
        <w:tabs>
          <w:tab w:val="clear" w:pos="360"/>
          <w:tab w:val="num" w:pos="927"/>
        </w:tabs>
        <w:ind w:left="927"/>
        <w:jc w:val="both"/>
      </w:pPr>
      <w:r>
        <w:t>замечание;</w:t>
      </w:r>
    </w:p>
    <w:p w:rsidR="00C94E96" w:rsidRDefault="00C94E96" w:rsidP="00C94E96">
      <w:pPr>
        <w:numPr>
          <w:ilvl w:val="0"/>
          <w:numId w:val="8"/>
        </w:numPr>
        <w:tabs>
          <w:tab w:val="clear" w:pos="360"/>
          <w:tab w:val="num" w:pos="927"/>
        </w:tabs>
        <w:ind w:left="927"/>
        <w:jc w:val="both"/>
      </w:pPr>
      <w:r>
        <w:t>выговор;</w:t>
      </w:r>
    </w:p>
    <w:p w:rsidR="00C94E96" w:rsidRDefault="00C94E96" w:rsidP="00C94E96">
      <w:pPr>
        <w:numPr>
          <w:ilvl w:val="0"/>
          <w:numId w:val="8"/>
        </w:numPr>
        <w:tabs>
          <w:tab w:val="clear" w:pos="360"/>
          <w:tab w:val="num" w:pos="927"/>
        </w:tabs>
        <w:ind w:left="927"/>
        <w:jc w:val="both"/>
      </w:pPr>
      <w:r>
        <w:t xml:space="preserve">увольнение по соответствующим основаниям </w:t>
      </w:r>
    </w:p>
    <w:p w:rsidR="00C94E96" w:rsidRDefault="00C94E96" w:rsidP="00C94E96">
      <w:pPr>
        <w:ind w:left="709" w:hanging="709"/>
        <w:jc w:val="both"/>
      </w:pPr>
      <w:r>
        <w:t>7.4. Администрация имеет право вместо применения дисциплинарного взыскания передать вопрос о нарушении  трудовой дисциплины на рассмотрение трудового коллектива.</w:t>
      </w:r>
    </w:p>
    <w:p w:rsidR="00C94E96" w:rsidRDefault="00C94E96" w:rsidP="00C94E96">
      <w:pPr>
        <w:ind w:left="709" w:hanging="709"/>
        <w:jc w:val="both"/>
      </w:pPr>
      <w:r>
        <w:t>7.5. За один дисциплинарный проступок может быть применено только одно дисциплинарное или общественное взыскание.</w:t>
      </w:r>
    </w:p>
    <w:p w:rsidR="00C94E96" w:rsidRDefault="00C94E96" w:rsidP="00C94E96">
      <w:pPr>
        <w:ind w:left="709" w:hanging="709"/>
        <w:jc w:val="both"/>
      </w:pPr>
      <w:r>
        <w:t>7.6. Применение мер дисциплинарного взыскания непредусмотренных законом, запрещается.</w:t>
      </w:r>
    </w:p>
    <w:p w:rsidR="00C94E96" w:rsidRDefault="00C94E96" w:rsidP="00C94E96">
      <w:pPr>
        <w:ind w:left="709" w:hanging="709"/>
        <w:jc w:val="both"/>
      </w:pPr>
      <w:r>
        <w:t>7.7. Взыскание должно быть наложено администрацией муниципального</w:t>
      </w:r>
      <w:r w:rsidR="00FF3EEF">
        <w:t xml:space="preserve"> бюджетного</w:t>
      </w:r>
      <w:r w:rsidR="001B395F">
        <w:t xml:space="preserve"> </w:t>
      </w:r>
      <w:proofErr w:type="spellStart"/>
      <w:r w:rsidR="001B395F">
        <w:t>образовательнго</w:t>
      </w:r>
      <w:proofErr w:type="spellEnd"/>
      <w:r>
        <w:t xml:space="preserve"> учреждения дополни</w:t>
      </w:r>
      <w:r w:rsidR="001B395F">
        <w:t>тельного образования  детей «Дворец</w:t>
      </w:r>
      <w:r>
        <w:t xml:space="preserve"> детского творчества</w:t>
      </w:r>
      <w:r w:rsidR="001B395F">
        <w:t>» города Махачкалы</w:t>
      </w:r>
      <w:r>
        <w:t xml:space="preserve"> в соответствии с Уставом.</w:t>
      </w:r>
    </w:p>
    <w:p w:rsidR="00C94E96" w:rsidRDefault="00C94E96" w:rsidP="00C94E96">
      <w:pPr>
        <w:ind w:left="709" w:hanging="709"/>
        <w:jc w:val="both"/>
      </w:pPr>
      <w:r>
        <w:t>7.8. Работники, избранные в состав профсоюзных органов и не освобожденные от производственной работы, не могут быть подвергнуты дисциплинарному взысканию без предварительного согласия профсоюзного органа, членами которого они являются, а руководитель выбранного профсоюзного органа – вышестоящего профессионального союза.</w:t>
      </w:r>
    </w:p>
    <w:p w:rsidR="00C94E96" w:rsidRDefault="00C94E96" w:rsidP="00C94E96">
      <w:pPr>
        <w:pStyle w:val="a3"/>
      </w:pPr>
      <w:r>
        <w:t>7.9. Дисциплинарное взыскание применяется непосредственно за обнаружением проступка, но не позднее одного месяца со дня его обнаружения, не считая времени болезни работника или пребывания его в отпуске.</w:t>
      </w:r>
    </w:p>
    <w:p w:rsidR="00C94E96" w:rsidRDefault="00C94E96" w:rsidP="00C94E96">
      <w:pPr>
        <w:ind w:left="567"/>
        <w:jc w:val="both"/>
      </w:pPr>
      <w:r>
        <w:t>Взыскание не может быть применено позднее шести месяцев со дня совершения проступка.</w:t>
      </w:r>
    </w:p>
    <w:p w:rsidR="00C94E96" w:rsidRDefault="00C94E96" w:rsidP="00C94E96">
      <w:pPr>
        <w:pStyle w:val="a3"/>
      </w:pPr>
      <w:r>
        <w:t>7.9.1. Дисциплинарное  расследование нарушений педагогическими работниками учреждения норм профессионального поведения и (или) Устава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C94E96" w:rsidRDefault="00C94E96" w:rsidP="00C94E96">
      <w:pPr>
        <w:pStyle w:val="2"/>
      </w:pPr>
      <w:r>
        <w:lastRenderedPageBreak/>
        <w:t>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работника, за исключением случаев, ведущих к запрещению заниматься педагогической деятельностью или при необходимости защиты интересов воспитанников.</w:t>
      </w:r>
    </w:p>
    <w:p w:rsidR="00C94E96" w:rsidRDefault="00C94E96" w:rsidP="00C94E96">
      <w:pPr>
        <w:ind w:left="709" w:hanging="709"/>
        <w:jc w:val="both"/>
      </w:pPr>
      <w:r>
        <w:t>7.9.2. До применения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</w:t>
      </w:r>
    </w:p>
    <w:p w:rsidR="00C94E96" w:rsidRDefault="00C94E96" w:rsidP="00C94E96">
      <w:pPr>
        <w:pStyle w:val="a3"/>
      </w:pPr>
      <w:r>
        <w:t>7.10. 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C94E96" w:rsidRDefault="00C94E96" w:rsidP="00C94E96">
      <w:pPr>
        <w:ind w:left="567" w:hanging="567"/>
        <w:jc w:val="both"/>
      </w:pPr>
      <w:r>
        <w:t>7.11. Приказ о применении дисциплинарного взыскания с указанием мотивов его применения объясняется работнику под расписку.</w:t>
      </w:r>
    </w:p>
    <w:p w:rsidR="00C94E96" w:rsidRDefault="00C94E96" w:rsidP="00C94E96">
      <w:pPr>
        <w:ind w:left="567" w:hanging="567"/>
        <w:jc w:val="both"/>
      </w:pPr>
      <w:r>
        <w:t>7.11.1. Приказ о применении дисциплинарного взыскания с указанием мотивов его применения объясняется работнику под расписку.</w:t>
      </w:r>
    </w:p>
    <w:p w:rsidR="00C94E96" w:rsidRDefault="00C94E96" w:rsidP="00C94E96">
      <w:pPr>
        <w:ind w:left="851" w:hanging="851"/>
        <w:jc w:val="both"/>
      </w:pPr>
      <w:r>
        <w:t>7.11.1. Запись о дисциплинарном взыскании в трудовой книжке работника не производится, за исключением случаев увольнения за нарушение трудовой дисциплины.</w:t>
      </w:r>
    </w:p>
    <w:p w:rsidR="00C94E96" w:rsidRDefault="00C94E96" w:rsidP="00C94E96">
      <w:pPr>
        <w:ind w:left="851" w:hanging="851"/>
        <w:jc w:val="both"/>
      </w:pPr>
      <w:r>
        <w:t>7.11.2. В случае несогласия работника с наложенным на него дисциплинарным взысканием он вправе обратиться в комиссию по трудовым спорам  М</w:t>
      </w:r>
      <w:r w:rsidR="00B34174">
        <w:t>БОУ ДОД ДДТ города Махачкалы</w:t>
      </w:r>
      <w:r>
        <w:t xml:space="preserve"> и (или) в суд.</w:t>
      </w:r>
    </w:p>
    <w:p w:rsidR="00C94E96" w:rsidRDefault="00C94E96" w:rsidP="00C94E96">
      <w:pPr>
        <w:ind w:left="851" w:hanging="851"/>
        <w:jc w:val="both"/>
      </w:pPr>
      <w:r>
        <w:t>7.12. Если в течение года со дня наложения дисциплинарного взыскания работник не будет подвергнут дисциплинарному взысканию, то он считается не подвергшимся дисциплинарному взысканию.</w:t>
      </w:r>
    </w:p>
    <w:p w:rsidR="00C94E96" w:rsidRDefault="00C94E96" w:rsidP="00C94E96">
      <w:pPr>
        <w:ind w:left="851" w:hanging="851"/>
        <w:jc w:val="both"/>
      </w:pPr>
    </w:p>
    <w:p w:rsidR="00C94E96" w:rsidRDefault="00C94E96" w:rsidP="00C94E96">
      <w:pPr>
        <w:ind w:firstLine="567"/>
        <w:jc w:val="both"/>
        <w:rPr>
          <w:b/>
        </w:rPr>
      </w:pPr>
      <w:r>
        <w:t xml:space="preserve"> </w:t>
      </w:r>
      <w:r>
        <w:rPr>
          <w:b/>
        </w:rPr>
        <w:t>8.  Техника безопасности и производственная санитария.</w:t>
      </w:r>
    </w:p>
    <w:p w:rsidR="00C94E96" w:rsidRDefault="00C94E96" w:rsidP="00C94E96">
      <w:pPr>
        <w:ind w:firstLine="567"/>
        <w:jc w:val="both"/>
        <w:rPr>
          <w:b/>
        </w:rPr>
      </w:pPr>
    </w:p>
    <w:p w:rsidR="00C94E96" w:rsidRDefault="00C94E96" w:rsidP="00C94E96">
      <w:pPr>
        <w:ind w:left="567" w:hanging="567"/>
        <w:jc w:val="both"/>
      </w:pPr>
      <w:r>
        <w:t>8.1. Каждый работник обязан соблюдать требования по ТБ и производственной санитарии, предусмотренные действующим законом и иными нормативными актами, а также выполнять указания органов Федеральной инспекции труда при Министерстве труда и социального развития РФ (</w:t>
      </w:r>
      <w:proofErr w:type="spellStart"/>
      <w:r>
        <w:t>Рострудинспекции</w:t>
      </w:r>
      <w:proofErr w:type="spellEnd"/>
      <w:r>
        <w:t>), предписание органов трудовой инспекции профсоюзов и представителей совместных комиссий по охране труда.</w:t>
      </w:r>
    </w:p>
    <w:p w:rsidR="00C94E96" w:rsidRDefault="00C94E96" w:rsidP="00C94E96">
      <w:pPr>
        <w:ind w:left="567" w:hanging="567"/>
        <w:jc w:val="both"/>
      </w:pPr>
      <w:r>
        <w:t>8.2. Все работники муниципального учреждения дополнительного образования Дома детского творчества, включая руководителя, обязаны проходить обучение, инструктаж, проверку знаний, правил, норм и инструкций по охране труда и технике безопасности в порядке и сроки, которые установлены для определенных видов работ и профессий.</w:t>
      </w:r>
    </w:p>
    <w:p w:rsidR="00C94E96" w:rsidRDefault="00C94E96" w:rsidP="00C94E96">
      <w:pPr>
        <w:ind w:left="567" w:hanging="567"/>
        <w:jc w:val="both"/>
      </w:pPr>
      <w:r>
        <w:t xml:space="preserve">8.3. В целях предупреждения несчастных случаев и профессиональных заболеваний должны строго выполняться общие и специальные предписания по ТБ и охране жизни и здоровья детей, действующие для учреждения, их нарушение влечет за собой применение </w:t>
      </w:r>
      <w:r>
        <w:lastRenderedPageBreak/>
        <w:t>дисциплинарных мер взыскания, предусмотренных в главе УП настоящих правил.</w:t>
      </w: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/>
        <w:jc w:val="both"/>
        <w:rPr>
          <w:b/>
        </w:rPr>
      </w:pPr>
      <w:r>
        <w:rPr>
          <w:b/>
        </w:rPr>
        <w:t>9.  Заключительные положения.</w:t>
      </w:r>
    </w:p>
    <w:p w:rsidR="00C94E96" w:rsidRDefault="00C94E96" w:rsidP="00C94E96">
      <w:pPr>
        <w:jc w:val="both"/>
        <w:rPr>
          <w:b/>
        </w:rPr>
      </w:pPr>
    </w:p>
    <w:p w:rsidR="00C94E96" w:rsidRDefault="00C94E96" w:rsidP="00C94E96">
      <w:pPr>
        <w:pStyle w:val="a3"/>
      </w:pPr>
      <w:r>
        <w:t>9.1. Правила внутреннего трудового распорядка сообщаются каждому работнику под расписку. Обо всех изменениях в Правилах внутреннего трудового распорядка сообщается всем работникам муниципального</w:t>
      </w:r>
      <w:r w:rsidR="00B34174">
        <w:t xml:space="preserve"> бюджетного</w:t>
      </w:r>
      <w:r>
        <w:t xml:space="preserve"> образовательного учреждения дополн</w:t>
      </w:r>
      <w:r w:rsidR="00B34174">
        <w:t>ительного образования детей «Дворец</w:t>
      </w:r>
      <w:r>
        <w:t xml:space="preserve"> детского творчества</w:t>
      </w:r>
      <w:r w:rsidR="00B34174">
        <w:t>» города Махачкалы</w:t>
      </w:r>
      <w:r>
        <w:t>.</w:t>
      </w: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ind w:left="567" w:hanging="567"/>
        <w:jc w:val="both"/>
      </w:pPr>
    </w:p>
    <w:p w:rsidR="00C94E96" w:rsidRDefault="00C94E96" w:rsidP="00C94E96">
      <w:pPr>
        <w:jc w:val="both"/>
      </w:pPr>
    </w:p>
    <w:p w:rsidR="00D0617B" w:rsidRDefault="00D0617B"/>
    <w:sectPr w:rsidR="00D0617B" w:rsidSect="0068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540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CE5D7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45E51D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7F7602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3B30D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432319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3BB2BA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ED222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19720B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53E34F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65E506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9A91F3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F7C121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E96"/>
    <w:rsid w:val="001B395F"/>
    <w:rsid w:val="003676AC"/>
    <w:rsid w:val="00685EBD"/>
    <w:rsid w:val="00B34174"/>
    <w:rsid w:val="00C702F4"/>
    <w:rsid w:val="00C94E96"/>
    <w:rsid w:val="00D0617B"/>
    <w:rsid w:val="00FF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4E96"/>
    <w:pPr>
      <w:keepNext/>
      <w:jc w:val="center"/>
      <w:outlineLvl w:val="0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E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C94E96"/>
    <w:pPr>
      <w:ind w:left="567" w:hanging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C94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94E96"/>
    <w:pPr>
      <w:ind w:left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C94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C94E96"/>
    <w:pPr>
      <w:ind w:left="1276" w:hanging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94E9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4E96"/>
    <w:pPr>
      <w:keepNext/>
      <w:jc w:val="center"/>
      <w:outlineLvl w:val="0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E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C94E96"/>
    <w:pPr>
      <w:ind w:left="567" w:hanging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C94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94E96"/>
    <w:pPr>
      <w:ind w:left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C94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C94E96"/>
    <w:pPr>
      <w:ind w:left="1276" w:hanging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94E9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2014-04-18T06:18:00Z</cp:lastPrinted>
  <dcterms:created xsi:type="dcterms:W3CDTF">2012-03-01T07:45:00Z</dcterms:created>
  <dcterms:modified xsi:type="dcterms:W3CDTF">2014-04-18T06:21:00Z</dcterms:modified>
</cp:coreProperties>
</file>